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D5" w:rsidRDefault="00DB3883">
      <w:pPr>
        <w:pStyle w:val="ad"/>
        <w:rPr>
          <w:sz w:val="32"/>
          <w:szCs w:val="32"/>
        </w:rPr>
      </w:pPr>
      <w:r>
        <w:rPr>
          <w:sz w:val="32"/>
          <w:szCs w:val="32"/>
        </w:rPr>
        <w:t>Протокол № 9</w:t>
      </w:r>
    </w:p>
    <w:p w:rsidR="00E23CD5" w:rsidRDefault="00DB38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семинара РМО заместителей директоров по УВР</w:t>
      </w:r>
    </w:p>
    <w:p w:rsidR="00E23CD5" w:rsidRDefault="00DB38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«Совершенствование работы с </w:t>
      </w:r>
      <w:proofErr w:type="gramStart"/>
      <w:r>
        <w:rPr>
          <w:b/>
          <w:sz w:val="32"/>
          <w:szCs w:val="32"/>
        </w:rPr>
        <w:t>обучающимися</w:t>
      </w:r>
      <w:proofErr w:type="gramEnd"/>
      <w:r>
        <w:rPr>
          <w:b/>
          <w:sz w:val="32"/>
          <w:szCs w:val="32"/>
        </w:rPr>
        <w:t xml:space="preserve"> с ОВЗ: организация взаимодействия по вопросам реализации АОП»</w:t>
      </w:r>
    </w:p>
    <w:p w:rsidR="00E23CD5" w:rsidRDefault="00DB38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16.04.2024 г.</w:t>
      </w:r>
    </w:p>
    <w:p w:rsidR="004F370E" w:rsidRDefault="00DB388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3CD5" w:rsidRDefault="004F370E">
      <w:r>
        <w:rPr>
          <w:sz w:val="28"/>
          <w:szCs w:val="28"/>
        </w:rPr>
        <w:t xml:space="preserve">   </w:t>
      </w:r>
      <w:r w:rsidR="00DB3883">
        <w:rPr>
          <w:sz w:val="28"/>
          <w:szCs w:val="28"/>
        </w:rPr>
        <w:t xml:space="preserve">  </w:t>
      </w:r>
      <w:r w:rsidR="00DB3883">
        <w:rPr>
          <w:b/>
          <w:sz w:val="28"/>
          <w:szCs w:val="28"/>
        </w:rPr>
        <w:t>Присутствовало: 26</w:t>
      </w:r>
    </w:p>
    <w:p w:rsidR="00E23CD5" w:rsidRDefault="00DB38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Отсутствовало: 3</w:t>
      </w:r>
    </w:p>
    <w:p w:rsidR="00E23CD5" w:rsidRDefault="00E23CD5">
      <w:pPr>
        <w:rPr>
          <w:sz w:val="28"/>
          <w:szCs w:val="28"/>
        </w:rPr>
      </w:pPr>
    </w:p>
    <w:p w:rsidR="00E23CD5" w:rsidRDefault="00DB3883"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Председательствовала: директор информационно-методического центра Бабаханова М.А.</w:t>
      </w:r>
    </w:p>
    <w:p w:rsidR="00E23CD5" w:rsidRDefault="00E23CD5">
      <w:pPr>
        <w:rPr>
          <w:sz w:val="28"/>
          <w:szCs w:val="28"/>
        </w:rPr>
      </w:pPr>
    </w:p>
    <w:p w:rsidR="00E23CD5" w:rsidRDefault="00DB3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E23CD5" w:rsidRPr="004F370E" w:rsidRDefault="00DB3883" w:rsidP="004F370E">
      <w:pPr>
        <w:rPr>
          <w:sz w:val="28"/>
          <w:szCs w:val="28"/>
        </w:rPr>
      </w:pPr>
      <w:r w:rsidRPr="004F370E">
        <w:rPr>
          <w:sz w:val="28"/>
          <w:szCs w:val="28"/>
        </w:rPr>
        <w:t>1. «</w:t>
      </w:r>
      <w:r w:rsidRPr="004F370E">
        <w:rPr>
          <w:sz w:val="32"/>
          <w:szCs w:val="32"/>
        </w:rPr>
        <w:t>Совершенствование работы с обучающимися с ОВЗ: организация взаимодействия по вопросам реализации АОП</w:t>
      </w:r>
      <w:r w:rsidRPr="004F370E">
        <w:rPr>
          <w:sz w:val="28"/>
          <w:szCs w:val="28"/>
        </w:rPr>
        <w:t>» (Бабаханова М.А., директор МКУ «ИМЦ»).</w:t>
      </w:r>
    </w:p>
    <w:p w:rsidR="00E23CD5" w:rsidRPr="004F370E" w:rsidRDefault="00DB3883" w:rsidP="004F370E">
      <w:pPr>
        <w:rPr>
          <w:sz w:val="28"/>
          <w:szCs w:val="28"/>
        </w:rPr>
      </w:pPr>
      <w:r w:rsidRPr="004F370E">
        <w:rPr>
          <w:sz w:val="28"/>
          <w:szCs w:val="28"/>
        </w:rPr>
        <w:t>2.</w:t>
      </w:r>
      <w:r w:rsidR="004F370E" w:rsidRPr="004F370E">
        <w:rPr>
          <w:sz w:val="28"/>
          <w:szCs w:val="28"/>
        </w:rPr>
        <w:t xml:space="preserve"> </w:t>
      </w:r>
      <w:r w:rsidRPr="004F370E">
        <w:rPr>
          <w:sz w:val="28"/>
          <w:szCs w:val="28"/>
        </w:rPr>
        <w:t>Общественный смотр Методической работы образовательных организаций (по графику ОС).</w:t>
      </w:r>
    </w:p>
    <w:p w:rsidR="00E23CD5" w:rsidRPr="004F370E" w:rsidRDefault="00DB3883" w:rsidP="004F370E">
      <w:pPr>
        <w:rPr>
          <w:sz w:val="28"/>
          <w:szCs w:val="28"/>
        </w:rPr>
      </w:pPr>
      <w:r w:rsidRPr="004F370E">
        <w:rPr>
          <w:sz w:val="28"/>
          <w:szCs w:val="28"/>
        </w:rPr>
        <w:t>3.</w:t>
      </w:r>
      <w:r w:rsidR="004F370E" w:rsidRPr="004F370E">
        <w:rPr>
          <w:sz w:val="28"/>
          <w:szCs w:val="28"/>
        </w:rPr>
        <w:t xml:space="preserve"> </w:t>
      </w:r>
      <w:proofErr w:type="gramStart"/>
      <w:r w:rsidRPr="004F370E">
        <w:rPr>
          <w:sz w:val="28"/>
          <w:szCs w:val="28"/>
        </w:rPr>
        <w:t>Разное</w:t>
      </w:r>
      <w:proofErr w:type="gramEnd"/>
      <w:r w:rsidRPr="004F370E">
        <w:rPr>
          <w:sz w:val="28"/>
          <w:szCs w:val="28"/>
        </w:rPr>
        <w:t xml:space="preserve">: </w:t>
      </w:r>
      <w:r w:rsidR="00B26364" w:rsidRPr="004F370E">
        <w:rPr>
          <w:sz w:val="28"/>
          <w:szCs w:val="28"/>
        </w:rPr>
        <w:t>о проведенной  работе по снижению документарной нагрузки на учителей; о проводимой методической работе ОО по улучшению качества</w:t>
      </w:r>
      <w:r w:rsidRPr="004F370E">
        <w:rPr>
          <w:sz w:val="28"/>
          <w:szCs w:val="28"/>
        </w:rPr>
        <w:t xml:space="preserve"> </w:t>
      </w:r>
      <w:r w:rsidR="00B26364" w:rsidRPr="004F370E">
        <w:rPr>
          <w:sz w:val="28"/>
          <w:szCs w:val="28"/>
        </w:rPr>
        <w:t>сдачи ГИА; переход на МЭШ</w:t>
      </w:r>
      <w:r w:rsidR="0009012F" w:rsidRPr="004F370E">
        <w:rPr>
          <w:sz w:val="28"/>
          <w:szCs w:val="28"/>
        </w:rPr>
        <w:t>; об итогах ВПР.</w:t>
      </w:r>
    </w:p>
    <w:p w:rsidR="00E23CD5" w:rsidRDefault="00DB3883" w:rsidP="004F370E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</w:p>
    <w:p w:rsidR="00E23CD5" w:rsidRDefault="004F37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B3883">
        <w:rPr>
          <w:b/>
          <w:sz w:val="28"/>
          <w:szCs w:val="28"/>
        </w:rPr>
        <w:t>По первому вопросу слушали</w:t>
      </w:r>
      <w:r w:rsidR="00DB3883">
        <w:rPr>
          <w:sz w:val="28"/>
          <w:szCs w:val="28"/>
        </w:rPr>
        <w:t xml:space="preserve"> директора МКУ «ИМЦ» Бабаханову М.А.</w:t>
      </w:r>
    </w:p>
    <w:p w:rsidR="00E23CD5" w:rsidRDefault="00DB3883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  <w:shd w:val="clear" w:color="auto" w:fill="FFFFFF"/>
        </w:rPr>
        <w:t xml:space="preserve">об организации обучения детей с ограниченными возможностями здоровья.    </w:t>
      </w:r>
    </w:p>
    <w:p w:rsidR="00E23CD5" w:rsidRDefault="00DB3883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  <w:shd w:val="clear" w:color="auto" w:fill="FFFFFF"/>
        </w:rPr>
        <w:t>Работа с детьми с ограниченными возможностями здоровья настоящее время – одна из самых актуальных задач современного общества и одновременно одна из самых сложных. Для каждой категории детей в ФГОС представлены примерные адаптивные основные общеобразовательные программы, а также прописаны требования к условиям реализации основной образовательной программы. Для обучения детей с особенными потребностями нужен специальный персонал: ассистент (помощник) и </w:t>
      </w:r>
      <w:proofErr w:type="spellStart"/>
      <w:r>
        <w:rPr>
          <w:rFonts w:cs="Calibri"/>
          <w:sz w:val="28"/>
          <w:szCs w:val="28"/>
          <w:shd w:val="clear" w:color="auto" w:fill="FFFFFF"/>
        </w:rPr>
        <w:t>тьютор</w:t>
      </w:r>
      <w:proofErr w:type="spellEnd"/>
      <w:r>
        <w:rPr>
          <w:rFonts w:cs="Calibri"/>
          <w:sz w:val="28"/>
          <w:szCs w:val="28"/>
          <w:shd w:val="clear" w:color="auto" w:fill="FFFFFF"/>
        </w:rPr>
        <w:t>. Признать, что у ребенка есть ОВЗ, может только психолого-медико-педагогическая комиссия (ПМПК). Если диагноз подтвержден, формируется заключение, которое включает требования по условиям обучения и программе. Школа должна обеспечить все пункты.</w:t>
      </w:r>
    </w:p>
    <w:p w:rsidR="00E23CD5" w:rsidRDefault="00DB3883" w:rsidP="008527AC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нюанс — первое заключение комиссии действует до окончания четвертого класса. Дети с ОВЗ требуют индивидуального подхода, поэтому каждая школа самостоятельно формирует адаптированные образовательные программы. Прежде чем составлять адаптированную образовательную программу и индивидуальный учебный план, педагогам необходимо ознакомиться с рекомендациями ПМПК и результатами диагностики ребенка специалистами психолого-медико-педагогического консилиума школы. Учитель создает условия постоянного перехода от того, что ребенок умеет делать самостоятельно, к тому, что он сумеет сделать в сотрудничестве, с помощью учителя или одноклассников, т.е. должно происходить постоянное преодоление </w:t>
      </w:r>
      <w:r>
        <w:rPr>
          <w:sz w:val="28"/>
          <w:szCs w:val="28"/>
        </w:rPr>
        <w:lastRenderedPageBreak/>
        <w:t>грани между актуальным уровнем развития и «зоной ближайшего развития ребенка». Чтобы специалиста допустили к детям с ОВЗ, ему необходимо пройти профессиональную переподготовку или курсы повышения квалификации. Если дети с ОВЗ получают образование вместе с другими учениками, их максимальное количество в классе — 3 человека. Согласно новым ФГОС, образовательная организация разрабатывает адаптированную программу основного общего образования, опираясь на действующие рекомендации.</w:t>
      </w:r>
    </w:p>
    <w:p w:rsidR="00E23CD5" w:rsidRDefault="00DB3883" w:rsidP="008527AC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  <w:shd w:val="clear" w:color="auto" w:fill="FFFFFF"/>
        </w:rPr>
        <w:t xml:space="preserve">                                                                                        (Доклад прилагается)</w:t>
      </w:r>
    </w:p>
    <w:p w:rsidR="00E23CD5" w:rsidRDefault="008527AC" w:rsidP="004F370E">
      <w:pPr>
        <w:pStyle w:val="a9"/>
        <w:spacing w:after="0"/>
        <w:jc w:val="both"/>
        <w:rPr>
          <w:sz w:val="28"/>
          <w:szCs w:val="28"/>
        </w:rPr>
      </w:pPr>
      <w:r>
        <w:rPr>
          <w:rFonts w:cs="Calibri"/>
          <w:sz w:val="28"/>
          <w:szCs w:val="28"/>
          <w:shd w:val="clear" w:color="auto" w:fill="FFFFFF"/>
        </w:rPr>
        <w:t xml:space="preserve">       </w:t>
      </w:r>
      <w:r w:rsidR="00494A0C" w:rsidRPr="0009012F">
        <w:rPr>
          <w:rFonts w:cs="Calibri"/>
          <w:b/>
          <w:sz w:val="28"/>
          <w:szCs w:val="28"/>
          <w:shd w:val="clear" w:color="auto" w:fill="FFFFFF"/>
        </w:rPr>
        <w:t>Выступили:</w:t>
      </w:r>
      <w:r w:rsidR="00494A0C">
        <w:rPr>
          <w:rFonts w:cs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Джамиева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 Н.М., замдиректора</w:t>
      </w:r>
      <w:r w:rsidR="00494A0C">
        <w:rPr>
          <w:rFonts w:cs="Calibri"/>
          <w:sz w:val="28"/>
          <w:szCs w:val="28"/>
          <w:shd w:val="clear" w:color="auto" w:fill="FFFFFF"/>
        </w:rPr>
        <w:t xml:space="preserve"> МКОУ «</w:t>
      </w:r>
      <w:proofErr w:type="spellStart"/>
      <w:r w:rsidR="00494A0C">
        <w:rPr>
          <w:rFonts w:cs="Calibri"/>
          <w:sz w:val="28"/>
          <w:szCs w:val="28"/>
          <w:shd w:val="clear" w:color="auto" w:fill="FFFFFF"/>
        </w:rPr>
        <w:t>Юхаристальская</w:t>
      </w:r>
      <w:proofErr w:type="spellEnd"/>
      <w:r w:rsidR="00494A0C">
        <w:rPr>
          <w:rFonts w:cs="Calibri"/>
          <w:sz w:val="28"/>
          <w:szCs w:val="28"/>
          <w:shd w:val="clear" w:color="auto" w:fill="FFFFFF"/>
        </w:rPr>
        <w:t xml:space="preserve"> СОШ», Идрисов Р.М., замдиректора МКОУ «</w:t>
      </w:r>
      <w:proofErr w:type="spellStart"/>
      <w:r w:rsidR="00494A0C">
        <w:rPr>
          <w:rFonts w:cs="Calibri"/>
          <w:sz w:val="28"/>
          <w:szCs w:val="28"/>
          <w:shd w:val="clear" w:color="auto" w:fill="FFFFFF"/>
        </w:rPr>
        <w:t>Новомакинская</w:t>
      </w:r>
      <w:proofErr w:type="spellEnd"/>
      <w:r w:rsidR="00494A0C">
        <w:rPr>
          <w:rFonts w:cs="Calibri"/>
          <w:sz w:val="28"/>
          <w:szCs w:val="28"/>
          <w:shd w:val="clear" w:color="auto" w:fill="FFFFFF"/>
        </w:rPr>
        <w:t xml:space="preserve"> СОШ», </w:t>
      </w:r>
      <w:proofErr w:type="spellStart"/>
      <w:r w:rsidR="00494A0C">
        <w:rPr>
          <w:rFonts w:cs="Calibri"/>
          <w:sz w:val="28"/>
          <w:szCs w:val="28"/>
          <w:shd w:val="clear" w:color="auto" w:fill="FFFFFF"/>
        </w:rPr>
        <w:t>Рагимханова</w:t>
      </w:r>
      <w:proofErr w:type="spellEnd"/>
      <w:r w:rsidR="00494A0C">
        <w:rPr>
          <w:rFonts w:cs="Calibri"/>
          <w:sz w:val="28"/>
          <w:szCs w:val="28"/>
          <w:shd w:val="clear" w:color="auto" w:fill="FFFFFF"/>
        </w:rPr>
        <w:t xml:space="preserve"> З.М., замдиректора МКОУ «</w:t>
      </w:r>
      <w:proofErr w:type="spellStart"/>
      <w:r w:rsidR="00494A0C">
        <w:rPr>
          <w:rFonts w:cs="Calibri"/>
          <w:sz w:val="28"/>
          <w:szCs w:val="28"/>
          <w:shd w:val="clear" w:color="auto" w:fill="FFFFFF"/>
        </w:rPr>
        <w:t>Саидкентская</w:t>
      </w:r>
      <w:proofErr w:type="spellEnd"/>
      <w:r w:rsidR="00494A0C">
        <w:rPr>
          <w:rFonts w:cs="Calibri"/>
          <w:sz w:val="28"/>
          <w:szCs w:val="28"/>
          <w:shd w:val="clear" w:color="auto" w:fill="FFFFFF"/>
        </w:rPr>
        <w:t xml:space="preserve"> СОШ»,</w:t>
      </w:r>
      <w:r>
        <w:rPr>
          <w:rFonts w:cs="Calibri"/>
          <w:sz w:val="28"/>
          <w:szCs w:val="28"/>
          <w:shd w:val="clear" w:color="auto" w:fill="FFFFFF"/>
        </w:rPr>
        <w:t xml:space="preserve"> </w:t>
      </w:r>
      <w:proofErr w:type="spellStart"/>
      <w:r w:rsidR="00494A0C">
        <w:rPr>
          <w:rFonts w:cs="Calibri"/>
          <w:sz w:val="28"/>
          <w:szCs w:val="28"/>
          <w:shd w:val="clear" w:color="auto" w:fill="FFFFFF"/>
        </w:rPr>
        <w:t>Абуева</w:t>
      </w:r>
      <w:proofErr w:type="spellEnd"/>
      <w:r w:rsidR="00494A0C">
        <w:rPr>
          <w:rFonts w:cs="Calibri"/>
          <w:sz w:val="28"/>
          <w:szCs w:val="28"/>
          <w:shd w:val="clear" w:color="auto" w:fill="FFFFFF"/>
        </w:rPr>
        <w:t xml:space="preserve"> Э.Н., замдиректора МКОУ «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Герейхановская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 СОШ №2 им.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М.Дибирова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» - </w:t>
      </w:r>
      <w:r>
        <w:rPr>
          <w:rFonts w:cs="Calibri"/>
          <w:sz w:val="28"/>
          <w:szCs w:val="28"/>
          <w:shd w:val="clear" w:color="auto" w:fill="FFFFFF"/>
        </w:rPr>
        <w:t>обсудили имеющиеся проблемы по обучению детей с ОВЗ в школах.</w:t>
      </w:r>
    </w:p>
    <w:p w:rsidR="00E23CD5" w:rsidRDefault="00494A0C" w:rsidP="004F370E">
      <w:pPr>
        <w:pStyle w:val="a9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</w:t>
      </w:r>
      <w:r w:rsidR="00DB3883">
        <w:rPr>
          <w:b/>
          <w:sz w:val="28"/>
          <w:szCs w:val="28"/>
          <w:shd w:val="clear" w:color="auto" w:fill="FFFFFF"/>
        </w:rPr>
        <w:t>По второму вопросу слушали</w:t>
      </w:r>
      <w:r w:rsidR="00DB3883">
        <w:rPr>
          <w:sz w:val="28"/>
          <w:szCs w:val="28"/>
          <w:shd w:val="clear" w:color="auto" w:fill="FFFFFF"/>
        </w:rPr>
        <w:t xml:space="preserve"> защиту методической работы за 2023-2024 учебный год заместителей директоров по УВР </w:t>
      </w:r>
      <w:proofErr w:type="spellStart"/>
      <w:r w:rsidR="00DB3883">
        <w:rPr>
          <w:sz w:val="28"/>
          <w:szCs w:val="28"/>
          <w:shd w:val="clear" w:color="auto" w:fill="FFFFFF"/>
        </w:rPr>
        <w:t>Эминхюрской</w:t>
      </w:r>
      <w:proofErr w:type="spellEnd"/>
      <w:r w:rsidR="00DB3883">
        <w:rPr>
          <w:sz w:val="28"/>
          <w:szCs w:val="28"/>
          <w:shd w:val="clear" w:color="auto" w:fill="FFFFFF"/>
        </w:rPr>
        <w:t xml:space="preserve"> СОШ </w:t>
      </w:r>
      <w:proofErr w:type="spellStart"/>
      <w:r w:rsidR="00DB3883">
        <w:rPr>
          <w:sz w:val="28"/>
          <w:szCs w:val="28"/>
          <w:shd w:val="clear" w:color="auto" w:fill="FFFFFF"/>
        </w:rPr>
        <w:t>Румины</w:t>
      </w:r>
      <w:proofErr w:type="spellEnd"/>
      <w:r w:rsidR="00DB3883">
        <w:rPr>
          <w:sz w:val="28"/>
          <w:szCs w:val="28"/>
          <w:shd w:val="clear" w:color="auto" w:fill="FFFFFF"/>
        </w:rPr>
        <w:t xml:space="preserve"> </w:t>
      </w:r>
      <w:proofErr w:type="spellStart"/>
      <w:r w:rsidR="00DB3883">
        <w:rPr>
          <w:sz w:val="28"/>
          <w:szCs w:val="28"/>
          <w:shd w:val="clear" w:color="auto" w:fill="FFFFFF"/>
        </w:rPr>
        <w:t>Рамазановой</w:t>
      </w:r>
      <w:proofErr w:type="spellEnd"/>
      <w:r w:rsidR="00DB3883">
        <w:rPr>
          <w:sz w:val="28"/>
          <w:szCs w:val="28"/>
          <w:shd w:val="clear" w:color="auto" w:fill="FFFFFF"/>
        </w:rPr>
        <w:t xml:space="preserve">, </w:t>
      </w:r>
      <w:proofErr w:type="spellStart"/>
      <w:r w:rsidR="00DB3883">
        <w:rPr>
          <w:sz w:val="28"/>
          <w:szCs w:val="28"/>
          <w:shd w:val="clear" w:color="auto" w:fill="FFFFFF"/>
        </w:rPr>
        <w:t>Новомакинской</w:t>
      </w:r>
      <w:proofErr w:type="spellEnd"/>
      <w:r w:rsidR="00DB3883">
        <w:rPr>
          <w:sz w:val="28"/>
          <w:szCs w:val="28"/>
          <w:shd w:val="clear" w:color="auto" w:fill="FFFFFF"/>
        </w:rPr>
        <w:t xml:space="preserve">  СОШ </w:t>
      </w:r>
      <w:proofErr w:type="spellStart"/>
      <w:r w:rsidR="00DB3883">
        <w:rPr>
          <w:sz w:val="28"/>
          <w:szCs w:val="28"/>
          <w:shd w:val="clear" w:color="auto" w:fill="FFFFFF"/>
        </w:rPr>
        <w:t>Рамиза</w:t>
      </w:r>
      <w:proofErr w:type="spellEnd"/>
      <w:r w:rsidR="00DB3883">
        <w:rPr>
          <w:sz w:val="28"/>
          <w:szCs w:val="28"/>
          <w:shd w:val="clear" w:color="auto" w:fill="FFFFFF"/>
        </w:rPr>
        <w:t xml:space="preserve"> Идрисова, </w:t>
      </w:r>
      <w:proofErr w:type="spellStart"/>
      <w:r w:rsidR="00DB3883">
        <w:rPr>
          <w:sz w:val="28"/>
          <w:szCs w:val="28"/>
          <w:shd w:val="clear" w:color="auto" w:fill="FFFFFF"/>
        </w:rPr>
        <w:t>Цмурской</w:t>
      </w:r>
      <w:proofErr w:type="spellEnd"/>
      <w:r w:rsidR="00DB3883">
        <w:rPr>
          <w:sz w:val="28"/>
          <w:szCs w:val="28"/>
          <w:shd w:val="clear" w:color="auto" w:fill="FFFFFF"/>
        </w:rPr>
        <w:t xml:space="preserve"> СОШ </w:t>
      </w:r>
      <w:proofErr w:type="spellStart"/>
      <w:r w:rsidR="00DB3883">
        <w:rPr>
          <w:sz w:val="28"/>
          <w:szCs w:val="28"/>
          <w:shd w:val="clear" w:color="auto" w:fill="FFFFFF"/>
        </w:rPr>
        <w:t>Назимы</w:t>
      </w:r>
      <w:proofErr w:type="spellEnd"/>
      <w:r w:rsidR="00DB3883">
        <w:rPr>
          <w:sz w:val="28"/>
          <w:szCs w:val="28"/>
          <w:shd w:val="clear" w:color="auto" w:fill="FFFFFF"/>
        </w:rPr>
        <w:t xml:space="preserve"> </w:t>
      </w:r>
      <w:proofErr w:type="spellStart"/>
      <w:r w:rsidR="00DB3883">
        <w:rPr>
          <w:sz w:val="28"/>
          <w:szCs w:val="28"/>
          <w:shd w:val="clear" w:color="auto" w:fill="FFFFFF"/>
        </w:rPr>
        <w:t>Устаахмедовой</w:t>
      </w:r>
      <w:proofErr w:type="spellEnd"/>
      <w:r w:rsidR="00DB3883">
        <w:rPr>
          <w:sz w:val="28"/>
          <w:szCs w:val="28"/>
          <w:shd w:val="clear" w:color="auto" w:fill="FFFFFF"/>
        </w:rPr>
        <w:t xml:space="preserve">, </w:t>
      </w:r>
      <w:proofErr w:type="spellStart"/>
      <w:r w:rsidR="00DB3883">
        <w:rPr>
          <w:sz w:val="28"/>
          <w:szCs w:val="28"/>
          <w:shd w:val="clear" w:color="auto" w:fill="FFFFFF"/>
        </w:rPr>
        <w:t>Чухверкентской</w:t>
      </w:r>
      <w:proofErr w:type="spellEnd"/>
      <w:r w:rsidR="00DB3883">
        <w:rPr>
          <w:sz w:val="28"/>
          <w:szCs w:val="28"/>
          <w:shd w:val="clear" w:color="auto" w:fill="FFFFFF"/>
        </w:rPr>
        <w:t xml:space="preserve"> СОШ </w:t>
      </w:r>
      <w:proofErr w:type="spellStart"/>
      <w:r w:rsidR="00DB3883">
        <w:rPr>
          <w:sz w:val="28"/>
          <w:szCs w:val="28"/>
          <w:shd w:val="clear" w:color="auto" w:fill="FFFFFF"/>
        </w:rPr>
        <w:t>Гаджибека</w:t>
      </w:r>
      <w:proofErr w:type="spellEnd"/>
      <w:r w:rsidR="00DB3883">
        <w:rPr>
          <w:sz w:val="28"/>
          <w:szCs w:val="28"/>
          <w:shd w:val="clear" w:color="auto" w:fill="FFFFFF"/>
        </w:rPr>
        <w:t xml:space="preserve"> Гаджибекова.</w:t>
      </w:r>
      <w:r>
        <w:rPr>
          <w:sz w:val="28"/>
          <w:szCs w:val="28"/>
          <w:shd w:val="clear" w:color="auto" w:fill="FFFFFF"/>
        </w:rPr>
        <w:t xml:space="preserve">  </w:t>
      </w:r>
      <w:r w:rsidR="00DB3883">
        <w:rPr>
          <w:sz w:val="28"/>
          <w:szCs w:val="28"/>
        </w:rPr>
        <w:t xml:space="preserve">В своих выступлениях участники презентовали наличие НПА, систему работы над единой МТ ОО, подготовку к ГИА, работу со слабыми детьми, реализацию целевой программы наставничества, функциональной грамотности, ВПР, </w:t>
      </w:r>
      <w:proofErr w:type="spellStart"/>
      <w:r w:rsidR="00DB3883">
        <w:rPr>
          <w:sz w:val="28"/>
          <w:szCs w:val="28"/>
        </w:rPr>
        <w:t>профориентационную</w:t>
      </w:r>
      <w:proofErr w:type="spellEnd"/>
      <w:r w:rsidR="00DB3883">
        <w:rPr>
          <w:sz w:val="28"/>
          <w:szCs w:val="28"/>
        </w:rPr>
        <w:t xml:space="preserve"> работу, работу с одаренными детьми, работу педагогов на цифровых платформах, систему работы с молодыми педагогами ИОМ, методическое сопровождение воспитательной работы классных руководителей.</w:t>
      </w:r>
    </w:p>
    <w:p w:rsidR="00E23CD5" w:rsidRDefault="00DB3883" w:rsidP="00494A0C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Заслушав выступления участников</w:t>
      </w:r>
      <w:r w:rsidR="00494A0C">
        <w:rPr>
          <w:sz w:val="28"/>
          <w:szCs w:val="28"/>
        </w:rPr>
        <w:t>,</w:t>
      </w:r>
      <w:r>
        <w:rPr>
          <w:sz w:val="28"/>
          <w:szCs w:val="28"/>
        </w:rPr>
        <w:t xml:space="preserve"> Бабаханова М.А</w:t>
      </w:r>
      <w:r w:rsidR="004F370E">
        <w:rPr>
          <w:sz w:val="28"/>
          <w:szCs w:val="28"/>
        </w:rPr>
        <w:t xml:space="preserve">. </w:t>
      </w:r>
      <w:r>
        <w:rPr>
          <w:sz w:val="28"/>
          <w:szCs w:val="28"/>
        </w:rPr>
        <w:t>отметила положительную динамику</w:t>
      </w:r>
      <w:r w:rsidR="0009012F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методического и профессионального роста педагогов.</w:t>
      </w:r>
    </w:p>
    <w:p w:rsidR="00E23CD5" w:rsidRDefault="00494A0C" w:rsidP="00494A0C">
      <w:pPr>
        <w:pStyle w:val="a9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 w:rsidR="00DB3883" w:rsidRPr="00494A0C">
        <w:rPr>
          <w:bCs/>
          <w:sz w:val="28"/>
          <w:szCs w:val="28"/>
        </w:rPr>
        <w:t>Муминат</w:t>
      </w:r>
      <w:proofErr w:type="spellEnd"/>
      <w:r w:rsidR="00DB3883" w:rsidRPr="00494A0C">
        <w:rPr>
          <w:bCs/>
          <w:sz w:val="28"/>
          <w:szCs w:val="28"/>
        </w:rPr>
        <w:t xml:space="preserve"> </w:t>
      </w:r>
      <w:proofErr w:type="spellStart"/>
      <w:r w:rsidR="00DB3883" w:rsidRPr="00494A0C">
        <w:rPr>
          <w:bCs/>
          <w:sz w:val="28"/>
          <w:szCs w:val="28"/>
        </w:rPr>
        <w:t>Абасовна</w:t>
      </w:r>
      <w:proofErr w:type="spellEnd"/>
      <w:r w:rsidR="00DB3883">
        <w:rPr>
          <w:b/>
          <w:bCs/>
          <w:sz w:val="28"/>
          <w:szCs w:val="28"/>
        </w:rPr>
        <w:t xml:space="preserve"> </w:t>
      </w:r>
      <w:r w:rsidR="00DB3883">
        <w:rPr>
          <w:sz w:val="28"/>
          <w:szCs w:val="28"/>
        </w:rPr>
        <w:t>также затронула вопросы снижения бюрократической нагрузки педагогов,</w:t>
      </w:r>
      <w:r w:rsidR="00B26364" w:rsidRPr="00B26364">
        <w:rPr>
          <w:sz w:val="28"/>
          <w:szCs w:val="28"/>
        </w:rPr>
        <w:t xml:space="preserve"> </w:t>
      </w:r>
      <w:r w:rsidR="00B26364">
        <w:rPr>
          <w:sz w:val="28"/>
          <w:szCs w:val="28"/>
        </w:rPr>
        <w:t>о проводимой методической работе ОО по улучшению качества сдачи ГИА;</w:t>
      </w:r>
      <w:r w:rsidR="00B26364">
        <w:rPr>
          <w:sz w:val="28"/>
          <w:szCs w:val="28"/>
        </w:rPr>
        <w:t xml:space="preserve"> </w:t>
      </w:r>
      <w:r w:rsidR="00DB3883">
        <w:rPr>
          <w:sz w:val="28"/>
          <w:szCs w:val="28"/>
        </w:rPr>
        <w:t>заполнение школьных сайтов, перехода на МЭШ</w:t>
      </w:r>
      <w:r w:rsidR="0009012F">
        <w:rPr>
          <w:sz w:val="28"/>
          <w:szCs w:val="28"/>
        </w:rPr>
        <w:t>, об итогах ВПР</w:t>
      </w:r>
      <w:r w:rsidR="00DB3883">
        <w:rPr>
          <w:sz w:val="28"/>
          <w:szCs w:val="28"/>
        </w:rPr>
        <w:t xml:space="preserve"> и рейтинга методической службы. По каждому из обсуждаемых вопросов семинара были даны рекомендации и поручения.</w:t>
      </w:r>
    </w:p>
    <w:p w:rsidR="00E23CD5" w:rsidRDefault="00DB3883" w:rsidP="00494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заключение </w:t>
      </w:r>
      <w:r w:rsidRPr="00494A0C">
        <w:rPr>
          <w:sz w:val="28"/>
          <w:szCs w:val="28"/>
        </w:rPr>
        <w:t>д</w:t>
      </w:r>
      <w:r w:rsidR="004F370E">
        <w:rPr>
          <w:sz w:val="28"/>
          <w:szCs w:val="28"/>
        </w:rPr>
        <w:t xml:space="preserve">иректор МКУ «ИМЦ» </w:t>
      </w:r>
      <w:r>
        <w:rPr>
          <w:sz w:val="28"/>
          <w:szCs w:val="28"/>
        </w:rPr>
        <w:t>поблагодарила заместителей директоров по УВР за проведенную работу.</w:t>
      </w:r>
    </w:p>
    <w:p w:rsidR="00E23CD5" w:rsidRDefault="0009012F" w:rsidP="004F3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3883">
        <w:rPr>
          <w:b/>
          <w:sz w:val="28"/>
          <w:szCs w:val="28"/>
        </w:rPr>
        <w:t>Решили:</w:t>
      </w:r>
    </w:p>
    <w:p w:rsidR="00E23CD5" w:rsidRPr="0009012F" w:rsidRDefault="00DB3883" w:rsidP="004F370E">
      <w:pPr>
        <w:shd w:val="clear" w:color="auto" w:fill="FFFFFF"/>
        <w:jc w:val="both"/>
        <w:rPr>
          <w:sz w:val="28"/>
          <w:szCs w:val="28"/>
        </w:rPr>
      </w:pPr>
      <w:r w:rsidRPr="0009012F">
        <w:rPr>
          <w:sz w:val="28"/>
          <w:szCs w:val="28"/>
        </w:rPr>
        <w:t xml:space="preserve">1.Принять информацию к сведению и использовать в работе. </w:t>
      </w:r>
    </w:p>
    <w:p w:rsidR="00E23CD5" w:rsidRPr="0009012F" w:rsidRDefault="00DB3883" w:rsidP="004F370E">
      <w:pPr>
        <w:shd w:val="clear" w:color="auto" w:fill="FFFFFF"/>
        <w:jc w:val="both"/>
        <w:rPr>
          <w:sz w:val="28"/>
          <w:szCs w:val="28"/>
        </w:rPr>
      </w:pPr>
      <w:r w:rsidRPr="0009012F">
        <w:rPr>
          <w:sz w:val="28"/>
          <w:szCs w:val="28"/>
        </w:rPr>
        <w:t xml:space="preserve">2.Совершенствовать </w:t>
      </w:r>
      <w:r w:rsidRPr="0009012F">
        <w:rPr>
          <w:sz w:val="32"/>
          <w:szCs w:val="32"/>
        </w:rPr>
        <w:t xml:space="preserve">работу с </w:t>
      </w:r>
      <w:proofErr w:type="gramStart"/>
      <w:r w:rsidRPr="0009012F">
        <w:rPr>
          <w:sz w:val="32"/>
          <w:szCs w:val="32"/>
        </w:rPr>
        <w:t>обучающимися</w:t>
      </w:r>
      <w:proofErr w:type="gramEnd"/>
      <w:r w:rsidRPr="0009012F">
        <w:rPr>
          <w:sz w:val="32"/>
          <w:szCs w:val="32"/>
        </w:rPr>
        <w:t xml:space="preserve"> с ОВЗ согласно требованиям ФГОС.</w:t>
      </w:r>
    </w:p>
    <w:p w:rsidR="00E23CD5" w:rsidRPr="0009012F" w:rsidRDefault="00DB3883" w:rsidP="004F370E">
      <w:pPr>
        <w:jc w:val="both"/>
        <w:rPr>
          <w:sz w:val="28"/>
          <w:szCs w:val="28"/>
        </w:rPr>
      </w:pPr>
      <w:r w:rsidRPr="0009012F">
        <w:rPr>
          <w:sz w:val="28"/>
          <w:szCs w:val="28"/>
        </w:rPr>
        <w:t>3.Продолжить работу в ОО  по переходу на МЭШ к 1 сентябрю 2024 года.</w:t>
      </w:r>
    </w:p>
    <w:p w:rsidR="004F370E" w:rsidRDefault="004F370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D5" w:rsidRPr="0009012F" w:rsidRDefault="00DB3883">
      <w:pPr>
        <w:pStyle w:val="ConsPlusNonformat"/>
        <w:spacing w:line="276" w:lineRule="auto"/>
        <w:jc w:val="center"/>
        <w:rPr>
          <w:b/>
          <w:sz w:val="28"/>
          <w:szCs w:val="28"/>
        </w:rPr>
      </w:pPr>
      <w:r w:rsidRPr="0009012F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0901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9012F">
        <w:rPr>
          <w:rFonts w:ascii="Times New Roman" w:hAnsi="Times New Roman" w:cs="Times New Roman"/>
          <w:b/>
          <w:sz w:val="28"/>
          <w:szCs w:val="28"/>
        </w:rPr>
        <w:t xml:space="preserve"> ________________ </w:t>
      </w:r>
      <w:r w:rsidRPr="00090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Бабаханова М. А.</w:t>
      </w:r>
    </w:p>
    <w:p w:rsidR="00E23CD5" w:rsidRPr="0009012F" w:rsidRDefault="0009012F">
      <w:pPr>
        <w:pStyle w:val="ConsPlusNonformat"/>
        <w:spacing w:line="276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B3883" w:rsidRPr="0009012F">
        <w:rPr>
          <w:rFonts w:ascii="Times New Roman" w:hAnsi="Times New Roman" w:cs="Times New Roman"/>
          <w:b/>
          <w:sz w:val="28"/>
          <w:szCs w:val="28"/>
        </w:rPr>
        <w:t xml:space="preserve"> Секретарь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B3883" w:rsidRPr="0009012F">
        <w:rPr>
          <w:rFonts w:ascii="Times New Roman" w:hAnsi="Times New Roman" w:cs="Times New Roman"/>
          <w:b/>
          <w:sz w:val="28"/>
          <w:szCs w:val="28"/>
        </w:rPr>
        <w:t xml:space="preserve">  __________________ Меджидова М.Б.</w:t>
      </w:r>
    </w:p>
    <w:p w:rsidR="00E23CD5" w:rsidRDefault="00E23CD5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E23CD5" w:rsidSect="004F370E">
      <w:pgSz w:w="11906" w:h="16838"/>
      <w:pgMar w:top="1134" w:right="70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907"/>
    <w:multiLevelType w:val="multilevel"/>
    <w:tmpl w:val="0E8C905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>
    <w:nsid w:val="289D37CB"/>
    <w:multiLevelType w:val="multilevel"/>
    <w:tmpl w:val="2B62BA6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nsid w:val="7D0464C9"/>
    <w:multiLevelType w:val="multilevel"/>
    <w:tmpl w:val="5A76F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E23CD5"/>
    <w:rsid w:val="0009012F"/>
    <w:rsid w:val="00494A0C"/>
    <w:rsid w:val="004F370E"/>
    <w:rsid w:val="008527AC"/>
    <w:rsid w:val="00B26364"/>
    <w:rsid w:val="00D03A38"/>
    <w:rsid w:val="00DB3883"/>
    <w:rsid w:val="00E2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character" w:customStyle="1" w:styleId="a5">
    <w:name w:val="Без интервала Знак"/>
    <w:basedOn w:val="a0"/>
    <w:qFormat/>
    <w:rPr>
      <w:rFonts w:eastAsia="Calibri"/>
      <w:lang w:eastAsia="ru-RU"/>
    </w:rPr>
  </w:style>
  <w:style w:type="character" w:customStyle="1" w:styleId="a6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qFormat/>
    <w:rPr>
      <w:lang w:eastAsia="ru-RU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Tahom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character" w:customStyle="1" w:styleId="a5">
    <w:name w:val="Без интервала Знак"/>
    <w:basedOn w:val="a0"/>
    <w:qFormat/>
    <w:rPr>
      <w:rFonts w:eastAsia="Calibri"/>
      <w:lang w:eastAsia="ru-RU"/>
    </w:rPr>
  </w:style>
  <w:style w:type="character" w:customStyle="1" w:styleId="a6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qFormat/>
    <w:rPr>
      <w:lang w:eastAsia="ru-RU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ИМЦ</cp:lastModifiedBy>
  <cp:revision>6</cp:revision>
  <cp:lastPrinted>2022-06-27T07:47:00Z</cp:lastPrinted>
  <dcterms:created xsi:type="dcterms:W3CDTF">2024-05-14T05:59:00Z</dcterms:created>
  <dcterms:modified xsi:type="dcterms:W3CDTF">2024-05-14T12:44:00Z</dcterms:modified>
  <dc:language>ru-RU</dc:language>
</cp:coreProperties>
</file>